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pinnacle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Portugal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Portugal,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Portuguese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corrupt.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wisdom,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trivializes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decision-making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agriculture.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agriculture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Monsanto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agriculture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agriculture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agriculture.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agriculture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fiasco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Boeing.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underfunded,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convinced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pharmaceutical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Br'er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rabbit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Br'er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rabbit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horrible.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rabbit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pharmaceutical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profoundly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pharmaceutical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pharmaceutical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pharmaceutical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bombarded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outlets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February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statistics.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Hawaii.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illustrate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cocktails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Regeneron.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Hawaiian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Hawaii,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Hawaiian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Hawaii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Regeneron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cocktail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escape.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circulating,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mismatched.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grandchildren?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protocols.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protocols.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tragedies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tragedy.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dunno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illegal.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unlicensed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relabeling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unlicensed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personnel.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anthrax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unlicensed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unlicensed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Pentagon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illegal.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illegal.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personnel,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commodity,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felony,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compensate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coercion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indemnified.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compensated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indemnified,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lawyers.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mesothelioma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precedents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chloroquine,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de-legitimized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pejorative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Virginia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inappropriate.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Woodcock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congratulating,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Rachel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Maddow,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grossly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rallies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demonstrated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veterinarians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aspirin.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aspirin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aspirin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clotting.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triggers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aspirin,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pioneered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stomach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Pepcid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famotidine.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chemical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Pepcid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Celebrex.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arthritis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Coxen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repurposing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repurposed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repurposed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Fowchee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taxpayer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cocktails,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Rhonda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champion,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Florida?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corruption.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cheap,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rationale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pre-existing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outbreak,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pre-existing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morbidly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fibrosis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pre-existing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zero.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alarmed,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arrhythmias.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arrhythmias?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fibrillation,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ventricular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fibrillation.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FwuknogWIDfeHivh8aiqzDduNn2DU-hZgZnD17iVu9Q8dIzVndazJjfV3rZ9kpaVjy0RFOPyeKTjbirXIGbXrUN45RI?loadFrom=DocumentDeeplink&amp;ts=364.55" TargetMode="External" /><Relationship Id="rId11" Type="http://schemas.openxmlformats.org/officeDocument/2006/relationships/hyperlink" Target="https://www.temi.com/editor/t/FwuknogWIDfeHivh8aiqzDduNn2DU-hZgZnD17iVu9Q8dIzVndazJjfV3rZ9kpaVjy0RFOPyeKTjbirXIGbXrUN45RI?loadFrom=DocumentDeeplink&amp;ts=453.05" TargetMode="External" /><Relationship Id="rId12" Type="http://schemas.openxmlformats.org/officeDocument/2006/relationships/hyperlink" Target="https://www.temi.com/editor/t/FwuknogWIDfeHivh8aiqzDduNn2DU-hZgZnD17iVu9Q8dIzVndazJjfV3rZ9kpaVjy0RFOPyeKTjbirXIGbXrUN45RI?loadFrom=DocumentDeeplink&amp;ts=515.63" TargetMode="External" /><Relationship Id="rId13" Type="http://schemas.openxmlformats.org/officeDocument/2006/relationships/hyperlink" Target="https://www.temi.com/editor/t/FwuknogWIDfeHivh8aiqzDduNn2DU-hZgZnD17iVu9Q8dIzVndazJjfV3rZ9kpaVjy0RFOPyeKTjbirXIGbXrUN45RI?loadFrom=DocumentDeeplink&amp;ts=575.1" TargetMode="External" /><Relationship Id="rId14" Type="http://schemas.openxmlformats.org/officeDocument/2006/relationships/hyperlink" Target="https://www.temi.com/editor/t/FwuknogWIDfeHivh8aiqzDduNn2DU-hZgZnD17iVu9Q8dIzVndazJjfV3rZ9kpaVjy0RFOPyeKTjbirXIGbXrUN45RI?loadFrom=DocumentDeeplink&amp;ts=635.46" TargetMode="External" /><Relationship Id="rId15" Type="http://schemas.openxmlformats.org/officeDocument/2006/relationships/hyperlink" Target="https://www.temi.com/editor/t/FwuknogWIDfeHivh8aiqzDduNn2DU-hZgZnD17iVu9Q8dIzVndazJjfV3rZ9kpaVjy0RFOPyeKTjbirXIGbXrUN45RI?loadFrom=DocumentDeeplink&amp;ts=695.82" TargetMode="External" /><Relationship Id="rId16" Type="http://schemas.openxmlformats.org/officeDocument/2006/relationships/hyperlink" Target="https://www.temi.com/editor/t/FwuknogWIDfeHivh8aiqzDduNn2DU-hZgZnD17iVu9Q8dIzVndazJjfV3rZ9kpaVjy0RFOPyeKTjbirXIGbXrUN45RI?loadFrom=DocumentDeeplink&amp;ts=759.1" TargetMode="External" /><Relationship Id="rId17" Type="http://schemas.openxmlformats.org/officeDocument/2006/relationships/hyperlink" Target="https://www.temi.com/editor/t/FwuknogWIDfeHivh8aiqzDduNn2DU-hZgZnD17iVu9Q8dIzVndazJjfV3rZ9kpaVjy0RFOPyeKTjbirXIGbXrUN45RI?loadFrom=DocumentDeeplink&amp;ts=818.65" TargetMode="External" /><Relationship Id="rId18" Type="http://schemas.openxmlformats.org/officeDocument/2006/relationships/hyperlink" Target="https://www.temi.com/editor/t/FwuknogWIDfeHivh8aiqzDduNn2DU-hZgZnD17iVu9Q8dIzVndazJjfV3rZ9kpaVjy0RFOPyeKTjbirXIGbXrUN45RI?loadFrom=DocumentDeeplink&amp;ts=875.65" TargetMode="External" /><Relationship Id="rId19" Type="http://schemas.openxmlformats.org/officeDocument/2006/relationships/hyperlink" Target="https://www.temi.com/editor/t/FwuknogWIDfeHivh8aiqzDduNn2DU-hZgZnD17iVu9Q8dIzVndazJjfV3rZ9kpaVjy0RFOPyeKTjbirXIGbXrUN45RI?loadFrom=DocumentDeeplink&amp;ts=937.16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FwuknogWIDfeHivh8aiqzDduNn2DU-hZgZnD17iVu9Q8dIzVndazJjfV3rZ9kpaVjy0RFOPyeKTjbirXIGbXrUN45RI?loadFrom=DocumentDeeplink&amp;ts=1004.36" TargetMode="External" /><Relationship Id="rId21" Type="http://schemas.openxmlformats.org/officeDocument/2006/relationships/hyperlink" Target="https://www.temi.com/editor/t/FwuknogWIDfeHivh8aiqzDduNn2DU-hZgZnD17iVu9Q8dIzVndazJjfV3rZ9kpaVjy0RFOPyeKTjbirXIGbXrUN45RI?loadFrom=DocumentDeeplink&amp;ts=1073.46" TargetMode="External" /><Relationship Id="rId22" Type="http://schemas.openxmlformats.org/officeDocument/2006/relationships/hyperlink" Target="https://www.temi.com/editor/t/FwuknogWIDfeHivh8aiqzDduNn2DU-hZgZnD17iVu9Q8dIzVndazJjfV3rZ9kpaVjy0RFOPyeKTjbirXIGbXrUN45RI?loadFrom=DocumentDeeplink&amp;ts=1136.55" TargetMode="External" /><Relationship Id="rId23" Type="http://schemas.openxmlformats.org/officeDocument/2006/relationships/hyperlink" Target="https://www.temi.com/editor/t/FwuknogWIDfeHivh8aiqzDduNn2DU-hZgZnD17iVu9Q8dIzVndazJjfV3rZ9kpaVjy0RFOPyeKTjbirXIGbXrUN45RI?loadFrom=DocumentDeeplink&amp;ts=1221.57" TargetMode="External" /><Relationship Id="rId24" Type="http://schemas.openxmlformats.org/officeDocument/2006/relationships/hyperlink" Target="https://www.temi.com/editor/t/FwuknogWIDfeHivh8aiqzDduNn2DU-hZgZnD17iVu9Q8dIzVndazJjfV3rZ9kpaVjy0RFOPyeKTjbirXIGbXrUN45RI?loadFrom=DocumentDeeplink&amp;ts=1247.53" TargetMode="Externa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FwuknogWIDfeHivh8aiqzDduNn2DU-hZgZnD17iVu9Q8dIzVndazJjfV3rZ9kpaVjy0RFOPyeKTjbirXIGbXrUN45RI?loadFrom=DocumentDeeplink&amp;ts=0.75" TargetMode="External" /><Relationship Id="rId5" Type="http://schemas.openxmlformats.org/officeDocument/2006/relationships/hyperlink" Target="https://www.temi.com/editor/t/FwuknogWIDfeHivh8aiqzDduNn2DU-hZgZnD17iVu9Q8dIzVndazJjfV3rZ9kpaVjy0RFOPyeKTjbirXIGbXrUN45RI?loadFrom=DocumentDeeplink&amp;ts=68.94" TargetMode="External" /><Relationship Id="rId6" Type="http://schemas.openxmlformats.org/officeDocument/2006/relationships/hyperlink" Target="https://www.temi.com/editor/t/FwuknogWIDfeHivh8aiqzDduNn2DU-hZgZnD17iVu9Q8dIzVndazJjfV3rZ9kpaVjy0RFOPyeKTjbirXIGbXrUN45RI?loadFrom=DocumentDeeplink&amp;ts=143.4" TargetMode="External" /><Relationship Id="rId7" Type="http://schemas.openxmlformats.org/officeDocument/2006/relationships/hyperlink" Target="https://www.temi.com/editor/t/FwuknogWIDfeHivh8aiqzDduNn2DU-hZgZnD17iVu9Q8dIzVndazJjfV3rZ9kpaVjy0RFOPyeKTjbirXIGbXrUN45RI?loadFrom=DocumentDeeplink&amp;ts=210.34" TargetMode="External" /><Relationship Id="rId8" Type="http://schemas.openxmlformats.org/officeDocument/2006/relationships/hyperlink" Target="https://www.temi.com/editor/t/FwuknogWIDfeHivh8aiqzDduNn2DU-hZgZnD17iVu9Q8dIzVndazJjfV3rZ9kpaVjy0RFOPyeKTjbirXIGbXrUN45RI?loadFrom=DocumentDeeplink&amp;ts=268.86" TargetMode="External" /><Relationship Id="rId9" Type="http://schemas.openxmlformats.org/officeDocument/2006/relationships/hyperlink" Target="https://www.temi.com/editor/t/FwuknogWIDfeHivh8aiqzDduNn2DU-hZgZnD17iVu9Q8dIzVndazJjfV3rZ9kpaVjy0RFOPyeKTjbirXIGbXrUN45RI?loadFrom=DocumentDeeplink&amp;ts=295.39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